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F5D" w:rsidRDefault="00117F5D" w:rsidP="00117F5D">
      <w:pPr>
        <w:jc w:val="right"/>
        <w:rPr>
          <w:i/>
          <w:sz w:val="20"/>
          <w:lang w:val="uk-UA"/>
        </w:rPr>
      </w:pPr>
      <w:proofErr w:type="gramStart"/>
      <w:r w:rsidRPr="00117F5D">
        <w:rPr>
          <w:i/>
          <w:sz w:val="20"/>
        </w:rPr>
        <w:t>(</w:t>
      </w:r>
      <w:proofErr w:type="spellStart"/>
      <w:r>
        <w:rPr>
          <w:i/>
          <w:sz w:val="20"/>
          <w:lang w:val="uk-UA"/>
        </w:rPr>
        <w:t>Внесено</w:t>
      </w:r>
      <w:proofErr w:type="spellEnd"/>
      <w:r>
        <w:rPr>
          <w:i/>
          <w:sz w:val="20"/>
          <w:lang w:val="uk-UA"/>
        </w:rPr>
        <w:t xml:space="preserve"> зміни</w:t>
      </w:r>
      <w:proofErr w:type="gramEnd"/>
    </w:p>
    <w:p w:rsidR="00117F5D" w:rsidRDefault="00117F5D" w:rsidP="00117F5D">
      <w:pPr>
        <w:jc w:val="right"/>
        <w:rPr>
          <w:i/>
          <w:sz w:val="20"/>
          <w:lang w:val="uk-UA"/>
        </w:rPr>
      </w:pPr>
      <w:r>
        <w:rPr>
          <w:i/>
          <w:sz w:val="20"/>
          <w:lang w:val="uk-UA"/>
        </w:rPr>
        <w:t>див. рішення міської ради</w:t>
      </w:r>
    </w:p>
    <w:p w:rsidR="00D66392" w:rsidRDefault="00117F5D" w:rsidP="00117F5D">
      <w:pPr>
        <w:jc w:val="right"/>
        <w:rPr>
          <w:i/>
          <w:sz w:val="20"/>
          <w:lang w:val="uk-UA"/>
        </w:rPr>
      </w:pPr>
      <w:r>
        <w:rPr>
          <w:i/>
          <w:sz w:val="20"/>
          <w:lang w:val="uk-UA"/>
        </w:rPr>
        <w:t>від 14.05.2021 № 172</w:t>
      </w:r>
      <w:r w:rsidR="003C4EF5">
        <w:rPr>
          <w:i/>
          <w:sz w:val="20"/>
          <w:lang w:val="uk-UA"/>
        </w:rPr>
        <w:t>, від 31.08.2021 № 265</w:t>
      </w:r>
      <w:r w:rsidR="00D66392">
        <w:rPr>
          <w:i/>
          <w:sz w:val="20"/>
          <w:lang w:val="uk-UA"/>
        </w:rPr>
        <w:t>,</w:t>
      </w:r>
    </w:p>
    <w:p w:rsidR="001D459C" w:rsidRDefault="00D66392" w:rsidP="00117F5D">
      <w:pPr>
        <w:jc w:val="right"/>
        <w:rPr>
          <w:i/>
          <w:sz w:val="20"/>
          <w:lang w:val="uk-UA"/>
        </w:rPr>
      </w:pPr>
      <w:r>
        <w:rPr>
          <w:i/>
          <w:sz w:val="20"/>
          <w:lang w:val="uk-UA"/>
        </w:rPr>
        <w:t>від 05.10.2021 № 299</w:t>
      </w:r>
      <w:r w:rsidR="00764DA4">
        <w:rPr>
          <w:i/>
          <w:sz w:val="20"/>
          <w:lang w:val="uk-UA"/>
        </w:rPr>
        <w:t>, від 28.01.2022 № 408</w:t>
      </w:r>
      <w:r w:rsidR="001D459C">
        <w:rPr>
          <w:i/>
          <w:sz w:val="20"/>
          <w:lang w:val="uk-UA"/>
        </w:rPr>
        <w:t>,</w:t>
      </w:r>
    </w:p>
    <w:p w:rsidR="008D6AC7" w:rsidRDefault="001D459C" w:rsidP="00117F5D">
      <w:pPr>
        <w:jc w:val="right"/>
        <w:rPr>
          <w:i/>
          <w:sz w:val="20"/>
          <w:lang w:val="uk-UA"/>
        </w:rPr>
      </w:pPr>
      <w:r>
        <w:rPr>
          <w:i/>
          <w:sz w:val="20"/>
          <w:lang w:val="uk-UA"/>
        </w:rPr>
        <w:t>від 30.09.2022 № 495</w:t>
      </w:r>
      <w:r w:rsidR="00E61A0E">
        <w:rPr>
          <w:i/>
          <w:sz w:val="20"/>
          <w:lang w:val="uk-UA"/>
        </w:rPr>
        <w:t>, від 06.12.2022 № 516</w:t>
      </w:r>
      <w:r w:rsidR="008D6AC7">
        <w:rPr>
          <w:i/>
          <w:sz w:val="20"/>
          <w:lang w:val="uk-UA"/>
        </w:rPr>
        <w:t>,</w:t>
      </w:r>
    </w:p>
    <w:p w:rsidR="00C502C1" w:rsidRDefault="008D6AC7" w:rsidP="00117F5D">
      <w:pPr>
        <w:jc w:val="right"/>
        <w:rPr>
          <w:i/>
          <w:sz w:val="20"/>
          <w:lang w:val="uk-UA"/>
        </w:rPr>
      </w:pPr>
      <w:r>
        <w:rPr>
          <w:i/>
          <w:sz w:val="20"/>
          <w:lang w:val="uk-UA"/>
        </w:rPr>
        <w:t>від 13.02.2023 № 569</w:t>
      </w:r>
      <w:r w:rsidR="004A115A">
        <w:rPr>
          <w:i/>
          <w:sz w:val="20"/>
          <w:lang w:val="uk-UA"/>
        </w:rPr>
        <w:t>, від 12.05.2023 № 634</w:t>
      </w:r>
      <w:r w:rsidR="00C502C1">
        <w:rPr>
          <w:i/>
          <w:sz w:val="20"/>
          <w:lang w:val="uk-UA"/>
        </w:rPr>
        <w:t>,</w:t>
      </w:r>
    </w:p>
    <w:p w:rsidR="00534540" w:rsidRDefault="00C502C1" w:rsidP="00117F5D">
      <w:pPr>
        <w:jc w:val="right"/>
        <w:rPr>
          <w:i/>
          <w:sz w:val="20"/>
          <w:lang w:val="uk-UA"/>
        </w:rPr>
      </w:pPr>
      <w:r>
        <w:rPr>
          <w:i/>
          <w:sz w:val="20"/>
          <w:lang w:val="uk-UA"/>
        </w:rPr>
        <w:t>від 30.06.2023 № 649</w:t>
      </w:r>
      <w:r w:rsidR="00623B89">
        <w:rPr>
          <w:i/>
          <w:sz w:val="20"/>
          <w:lang w:val="uk-UA"/>
        </w:rPr>
        <w:t>, від 11.08.2023 № 692</w:t>
      </w:r>
      <w:r w:rsidR="00534540">
        <w:rPr>
          <w:i/>
          <w:sz w:val="20"/>
          <w:lang w:val="uk-UA"/>
        </w:rPr>
        <w:t>,</w:t>
      </w:r>
    </w:p>
    <w:p w:rsidR="00117F5D" w:rsidRDefault="00534540" w:rsidP="00117F5D">
      <w:pPr>
        <w:jc w:val="right"/>
        <w:rPr>
          <w:i/>
          <w:sz w:val="20"/>
          <w:lang w:val="uk-UA"/>
        </w:rPr>
      </w:pPr>
      <w:r>
        <w:rPr>
          <w:i/>
          <w:sz w:val="20"/>
          <w:lang w:val="uk-UA"/>
        </w:rPr>
        <w:t>від 23.02.2024 № 817</w:t>
      </w:r>
      <w:bookmarkStart w:id="0" w:name="_GoBack"/>
      <w:bookmarkEnd w:id="0"/>
      <w:r w:rsidR="00117F5D">
        <w:rPr>
          <w:i/>
          <w:sz w:val="20"/>
          <w:lang w:val="uk-UA"/>
        </w:rPr>
        <w:t>)</w:t>
      </w:r>
    </w:p>
    <w:p w:rsidR="000D7DDF" w:rsidRDefault="000D7DDF" w:rsidP="000D7DDF">
      <w:pPr>
        <w:jc w:val="center"/>
      </w:pPr>
      <w:r>
        <w:rPr>
          <w:noProof/>
        </w:rPr>
        <w:drawing>
          <wp:inline distT="0" distB="0" distL="0" distR="0">
            <wp:extent cx="429260" cy="612140"/>
            <wp:effectExtent l="0" t="0" r="889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DF" w:rsidRDefault="000D7DDF" w:rsidP="000D7DDF">
      <w:pPr>
        <w:pStyle w:val="1"/>
        <w:rPr>
          <w:sz w:val="24"/>
          <w:szCs w:val="24"/>
        </w:rPr>
      </w:pPr>
    </w:p>
    <w:p w:rsidR="000D7DDF" w:rsidRDefault="000D7DDF" w:rsidP="000D7DDF">
      <w:pPr>
        <w:pStyle w:val="1"/>
        <w:rPr>
          <w:sz w:val="44"/>
          <w:szCs w:val="44"/>
        </w:rPr>
      </w:pPr>
      <w:r>
        <w:rPr>
          <w:sz w:val="44"/>
          <w:szCs w:val="44"/>
        </w:rPr>
        <w:t>РІШЕННЯ</w:t>
      </w:r>
    </w:p>
    <w:p w:rsidR="000D7DDF" w:rsidRDefault="000D7DDF" w:rsidP="000D7DDF">
      <w:pPr>
        <w:pStyle w:val="1"/>
        <w:rPr>
          <w:sz w:val="24"/>
          <w:szCs w:val="24"/>
        </w:rPr>
      </w:pPr>
      <w:r>
        <w:rPr>
          <w:sz w:val="24"/>
          <w:szCs w:val="24"/>
        </w:rPr>
        <w:t>ОЛЕКСАНДРІЙСЬКОЇ МІСЬКОЇ РАДИ</w:t>
      </w:r>
    </w:p>
    <w:p w:rsidR="000D7DDF" w:rsidRDefault="000D7DDF" w:rsidP="000D7DDF">
      <w:pPr>
        <w:pStyle w:val="1"/>
        <w:rPr>
          <w:sz w:val="24"/>
          <w:szCs w:val="24"/>
        </w:rPr>
      </w:pPr>
      <w:r>
        <w:rPr>
          <w:sz w:val="24"/>
          <w:szCs w:val="24"/>
        </w:rPr>
        <w:t>КІРОВОГРАДСЬКОЇ ОБЛАСТІ</w:t>
      </w:r>
    </w:p>
    <w:p w:rsidR="000D7DDF" w:rsidRDefault="000D7DDF" w:rsidP="000D7DDF">
      <w:pPr>
        <w:pStyle w:val="1"/>
        <w:rPr>
          <w:sz w:val="24"/>
          <w:szCs w:val="24"/>
        </w:rPr>
      </w:pPr>
    </w:p>
    <w:p w:rsidR="000D7DDF" w:rsidRPr="00096636" w:rsidRDefault="00321EC0" w:rsidP="000D7DDF">
      <w:pPr>
        <w:jc w:val="center"/>
        <w:rPr>
          <w:lang w:val="uk-UA"/>
        </w:rPr>
      </w:pPr>
      <w:r>
        <w:rPr>
          <w:b/>
          <w:lang w:val="uk-UA"/>
        </w:rPr>
        <w:t>П’ЯТОЇ</w:t>
      </w:r>
      <w:r w:rsidR="000D7DDF">
        <w:rPr>
          <w:lang w:val="uk-UA"/>
        </w:rPr>
        <w:t xml:space="preserve"> </w:t>
      </w:r>
      <w:r w:rsidR="000D7DDF" w:rsidRPr="00096636">
        <w:rPr>
          <w:b/>
          <w:lang w:val="uk-UA"/>
        </w:rPr>
        <w:t>СЕСІЇ</w:t>
      </w:r>
    </w:p>
    <w:p w:rsidR="000D7DDF" w:rsidRDefault="000D7DDF" w:rsidP="000D7DDF">
      <w:pPr>
        <w:jc w:val="center"/>
        <w:rPr>
          <w:b/>
        </w:rPr>
      </w:pPr>
      <w:r>
        <w:rPr>
          <w:b/>
          <w:lang w:val="uk-UA"/>
        </w:rPr>
        <w:t>ВОСЬМОГО</w:t>
      </w:r>
      <w:r>
        <w:rPr>
          <w:b/>
        </w:rPr>
        <w:t xml:space="preserve"> СКЛИКАННЯ</w:t>
      </w:r>
    </w:p>
    <w:p w:rsidR="000D7DDF" w:rsidRDefault="000D7DDF" w:rsidP="000D7DDF">
      <w:pPr>
        <w:rPr>
          <w:lang w:val="uk-UA"/>
        </w:rPr>
      </w:pPr>
    </w:p>
    <w:p w:rsidR="000D7DDF" w:rsidRPr="00B77A6D" w:rsidRDefault="003968DF" w:rsidP="000D7DDF">
      <w:pPr>
        <w:tabs>
          <w:tab w:val="left" w:pos="7513"/>
        </w:tabs>
        <w:rPr>
          <w:lang w:val="uk-UA"/>
        </w:rPr>
      </w:pPr>
      <w:r w:rsidRPr="00B77A6D">
        <w:rPr>
          <w:lang w:val="uk-UA"/>
        </w:rPr>
        <w:t xml:space="preserve">від </w:t>
      </w:r>
      <w:r w:rsidR="00321EC0">
        <w:rPr>
          <w:lang w:val="uk-UA"/>
        </w:rPr>
        <w:t xml:space="preserve">29 січня </w:t>
      </w:r>
      <w:r w:rsidRPr="00B77A6D">
        <w:rPr>
          <w:lang w:val="uk-UA"/>
        </w:rPr>
        <w:t>2021</w:t>
      </w:r>
      <w:r w:rsidR="00321EC0">
        <w:rPr>
          <w:lang w:val="uk-UA"/>
        </w:rPr>
        <w:t xml:space="preserve"> року</w:t>
      </w:r>
      <w:r w:rsidR="000D7DDF" w:rsidRPr="00B77A6D">
        <w:rPr>
          <w:lang w:val="uk-UA"/>
        </w:rPr>
        <w:tab/>
        <w:t xml:space="preserve">№ </w:t>
      </w:r>
      <w:r w:rsidR="00321EC0">
        <w:rPr>
          <w:lang w:val="uk-UA"/>
        </w:rPr>
        <w:t>67</w:t>
      </w:r>
    </w:p>
    <w:p w:rsidR="000D7DDF" w:rsidRPr="00321EC0" w:rsidRDefault="000D7DDF" w:rsidP="000D7DDF">
      <w:pPr>
        <w:tabs>
          <w:tab w:val="left" w:pos="7513"/>
        </w:tabs>
      </w:pPr>
    </w:p>
    <w:p w:rsidR="00B77A6D" w:rsidRDefault="00B77A6D" w:rsidP="00B77A6D">
      <w:pPr>
        <w:tabs>
          <w:tab w:val="left" w:pos="7513"/>
        </w:tabs>
        <w:jc w:val="center"/>
        <w:rPr>
          <w:lang w:val="uk-UA"/>
        </w:rPr>
      </w:pPr>
      <w:r>
        <w:rPr>
          <w:lang w:val="uk-UA"/>
        </w:rPr>
        <w:t>м. Олександрія</w:t>
      </w:r>
    </w:p>
    <w:p w:rsidR="00B77A6D" w:rsidRPr="00B77A6D" w:rsidRDefault="00B77A6D" w:rsidP="000D7DDF">
      <w:pPr>
        <w:tabs>
          <w:tab w:val="left" w:pos="7513"/>
        </w:tabs>
        <w:rPr>
          <w:lang w:val="uk-UA"/>
        </w:rPr>
      </w:pPr>
    </w:p>
    <w:p w:rsidR="000D7DDF" w:rsidRPr="005E64E3" w:rsidRDefault="000D7DDF" w:rsidP="00321EC0">
      <w:pPr>
        <w:shd w:val="clear" w:color="auto" w:fill="FFFFFF"/>
        <w:tabs>
          <w:tab w:val="left" w:pos="0"/>
        </w:tabs>
        <w:ind w:left="10" w:right="4535"/>
        <w:jc w:val="both"/>
        <w:rPr>
          <w:b/>
          <w:bCs/>
          <w:lang w:val="uk-UA"/>
        </w:rPr>
      </w:pPr>
      <w:r w:rsidRPr="000D7DDF">
        <w:rPr>
          <w:b/>
          <w:color w:val="000000"/>
          <w:lang w:val="uk-UA"/>
        </w:rPr>
        <w:t xml:space="preserve">Про затвердження </w:t>
      </w:r>
      <w:r w:rsidR="00C51503">
        <w:rPr>
          <w:b/>
          <w:color w:val="000000"/>
          <w:lang w:val="uk-UA"/>
        </w:rPr>
        <w:t>Комплексної п</w:t>
      </w:r>
      <w:r w:rsidRPr="000D7DDF">
        <w:rPr>
          <w:b/>
          <w:color w:val="000000"/>
          <w:lang w:val="uk-UA"/>
        </w:rPr>
        <w:t xml:space="preserve">рограми </w:t>
      </w:r>
      <w:r w:rsidR="00C51503">
        <w:rPr>
          <w:b/>
          <w:bCs/>
          <w:lang w:val="uk-UA"/>
        </w:rPr>
        <w:t xml:space="preserve">профілактики </w:t>
      </w:r>
      <w:r w:rsidR="003968DF">
        <w:rPr>
          <w:b/>
          <w:bCs/>
          <w:lang w:val="uk-UA"/>
        </w:rPr>
        <w:t xml:space="preserve">злочинності </w:t>
      </w:r>
      <w:r w:rsidR="00C51503">
        <w:rPr>
          <w:b/>
          <w:bCs/>
          <w:lang w:val="uk-UA"/>
        </w:rPr>
        <w:t>Олександрійської</w:t>
      </w:r>
      <w:r>
        <w:rPr>
          <w:b/>
          <w:bCs/>
          <w:lang w:val="uk-UA"/>
        </w:rPr>
        <w:t xml:space="preserve"> </w:t>
      </w:r>
      <w:r w:rsidR="00C51503">
        <w:rPr>
          <w:b/>
          <w:bCs/>
          <w:lang w:val="uk-UA"/>
        </w:rPr>
        <w:t>територіальної громади</w:t>
      </w:r>
      <w:r w:rsidR="00321EC0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на 2021-2025</w:t>
      </w:r>
      <w:r w:rsidRPr="000D7DDF">
        <w:rPr>
          <w:b/>
          <w:bCs/>
          <w:lang w:val="uk-UA"/>
        </w:rPr>
        <w:t xml:space="preserve"> роки</w:t>
      </w:r>
    </w:p>
    <w:p w:rsidR="000D7DDF" w:rsidRPr="005E64E3" w:rsidRDefault="000D7DDF" w:rsidP="000D7DDF">
      <w:pPr>
        <w:tabs>
          <w:tab w:val="left" w:pos="7513"/>
        </w:tabs>
        <w:rPr>
          <w:lang w:val="uk-UA"/>
        </w:rPr>
      </w:pPr>
    </w:p>
    <w:p w:rsidR="000D7DDF" w:rsidRDefault="002F380A" w:rsidP="002F380A">
      <w:pPr>
        <w:ind w:firstLine="567"/>
        <w:jc w:val="both"/>
        <w:rPr>
          <w:lang w:val="uk-UA"/>
        </w:rPr>
      </w:pPr>
      <w:r w:rsidRPr="002F380A">
        <w:rPr>
          <w:lang w:val="uk-UA"/>
        </w:rPr>
        <w:t>Відповідно до ст. 26 Закону України «Про місц</w:t>
      </w:r>
      <w:r w:rsidR="005E64E3">
        <w:rPr>
          <w:lang w:val="uk-UA"/>
        </w:rPr>
        <w:t xml:space="preserve">еве самоврядування в Україні», </w:t>
      </w:r>
      <w:r w:rsidR="00C1491B">
        <w:rPr>
          <w:lang w:val="uk-UA"/>
        </w:rPr>
        <w:t>з</w:t>
      </w:r>
      <w:r w:rsidRPr="002F380A">
        <w:rPr>
          <w:lang w:val="uk-UA"/>
        </w:rPr>
        <w:t xml:space="preserve">аконів України «Про Національну поліцію», «Про організаційно-правові основи боротьби із злочинністю», </w:t>
      </w:r>
      <w:r w:rsidRPr="002F380A">
        <w:rPr>
          <w:shd w:val="clear" w:color="auto" w:fill="FFFFFF"/>
          <w:lang w:val="uk-UA"/>
        </w:rPr>
        <w:t>«Пр</w:t>
      </w:r>
      <w:r w:rsidR="00B77A6D">
        <w:rPr>
          <w:shd w:val="clear" w:color="auto" w:fill="FFFFFF"/>
          <w:lang w:val="uk-UA"/>
        </w:rPr>
        <w:t>о попередження насильства в сім’</w:t>
      </w:r>
      <w:r w:rsidRPr="002F380A">
        <w:rPr>
          <w:shd w:val="clear" w:color="auto" w:fill="FFFFFF"/>
          <w:lang w:val="uk-UA"/>
        </w:rPr>
        <w:t>ї»</w:t>
      </w:r>
      <w:r w:rsidRPr="002F380A">
        <w:rPr>
          <w:lang w:val="uk-UA"/>
        </w:rPr>
        <w:t xml:space="preserve">, </w:t>
      </w:r>
      <w:r w:rsidRPr="002F380A">
        <w:rPr>
          <w:shd w:val="clear" w:color="auto" w:fill="FFFFFF"/>
          <w:lang w:val="uk-UA"/>
        </w:rPr>
        <w:t>«Про адміністративний нагляд за особами, звільненими з місць позбавлення волі»</w:t>
      </w:r>
      <w:r w:rsidRPr="002F380A">
        <w:rPr>
          <w:lang w:val="uk-UA"/>
        </w:rPr>
        <w:t xml:space="preserve"> та «Про участь громадян в охороні громадськог</w:t>
      </w:r>
      <w:r>
        <w:rPr>
          <w:lang w:val="uk-UA"/>
        </w:rPr>
        <w:t>о порядку і державного кордону»</w:t>
      </w:r>
      <w:r w:rsidR="000D7DDF" w:rsidRPr="000D7DDF">
        <w:rPr>
          <w:lang w:val="uk-UA"/>
        </w:rPr>
        <w:t xml:space="preserve">, </w:t>
      </w:r>
      <w:r>
        <w:rPr>
          <w:lang w:val="uk-UA"/>
        </w:rPr>
        <w:t>розглянувши лист Олександрійського районного відділу поліції ГУНП в Кіровоградській області від 06 січня</w:t>
      </w:r>
      <w:r w:rsidR="005E64E3">
        <w:rPr>
          <w:lang w:val="uk-UA"/>
        </w:rPr>
        <w:t xml:space="preserve"> 2020 року </w:t>
      </w:r>
      <w:r w:rsidR="009277A8" w:rsidRPr="009277A8">
        <w:rPr>
          <w:lang w:val="uk-UA"/>
        </w:rPr>
        <w:br/>
      </w:r>
      <w:r>
        <w:rPr>
          <w:lang w:val="uk-UA"/>
        </w:rPr>
        <w:t>№ 59/113-21</w:t>
      </w:r>
      <w:r w:rsidR="009277A8">
        <w:rPr>
          <w:lang w:val="uk-UA"/>
        </w:rPr>
        <w:t>,</w:t>
      </w:r>
      <w:r>
        <w:rPr>
          <w:lang w:val="uk-UA"/>
        </w:rPr>
        <w:t xml:space="preserve"> </w:t>
      </w:r>
      <w:r w:rsidR="000D7DDF">
        <w:rPr>
          <w:lang w:val="uk-UA"/>
        </w:rPr>
        <w:t>враховуючи рішення виконавчого комітету мі</w:t>
      </w:r>
      <w:r w:rsidR="003968DF">
        <w:rPr>
          <w:lang w:val="uk-UA"/>
        </w:rPr>
        <w:t xml:space="preserve">ської ради від </w:t>
      </w:r>
      <w:r w:rsidR="00321EC0">
        <w:rPr>
          <w:lang w:val="uk-UA"/>
        </w:rPr>
        <w:t>15 січня</w:t>
      </w:r>
      <w:r w:rsidR="003968DF">
        <w:rPr>
          <w:lang w:val="uk-UA"/>
        </w:rPr>
        <w:t xml:space="preserve"> 2021</w:t>
      </w:r>
      <w:r w:rsidR="009277A8">
        <w:rPr>
          <w:lang w:val="uk-UA"/>
        </w:rPr>
        <w:t> </w:t>
      </w:r>
      <w:r w:rsidR="000D7DDF">
        <w:rPr>
          <w:lang w:val="uk-UA"/>
        </w:rPr>
        <w:t xml:space="preserve">року № </w:t>
      </w:r>
      <w:r w:rsidR="00321EC0">
        <w:rPr>
          <w:lang w:val="uk-UA"/>
        </w:rPr>
        <w:t xml:space="preserve">9 </w:t>
      </w:r>
      <w:r w:rsidR="000D7DDF">
        <w:rPr>
          <w:lang w:val="uk-UA"/>
        </w:rPr>
        <w:t>та висновки п</w:t>
      </w:r>
      <w:r w:rsidR="009277A8">
        <w:rPr>
          <w:lang w:val="uk-UA"/>
        </w:rPr>
        <w:t>остійних комісій міської ради,</w:t>
      </w:r>
    </w:p>
    <w:p w:rsidR="000D7DDF" w:rsidRPr="000D7DDF" w:rsidRDefault="000D7DDF" w:rsidP="005E64E3">
      <w:pPr>
        <w:shd w:val="clear" w:color="auto" w:fill="FFFFFF"/>
        <w:tabs>
          <w:tab w:val="left" w:pos="0"/>
        </w:tabs>
        <w:ind w:right="-1"/>
        <w:jc w:val="both"/>
        <w:rPr>
          <w:bCs/>
          <w:lang w:val="uk-UA"/>
        </w:rPr>
      </w:pPr>
    </w:p>
    <w:p w:rsidR="000D7DDF" w:rsidRPr="000D7DDF" w:rsidRDefault="000D7DDF" w:rsidP="000D7DDF">
      <w:pPr>
        <w:shd w:val="clear" w:color="auto" w:fill="FFFFFF"/>
        <w:tabs>
          <w:tab w:val="left" w:pos="5880"/>
        </w:tabs>
        <w:ind w:left="10"/>
        <w:rPr>
          <w:b/>
          <w:color w:val="000000"/>
          <w:lang w:val="uk-UA"/>
        </w:rPr>
      </w:pPr>
      <w:r w:rsidRPr="000D7DDF">
        <w:rPr>
          <w:b/>
          <w:color w:val="000000"/>
          <w:lang w:val="uk-UA"/>
        </w:rPr>
        <w:t>МІСЬКА РАДА ВИРІШИЛА:</w:t>
      </w:r>
    </w:p>
    <w:p w:rsidR="000D7DDF" w:rsidRPr="000D7DDF" w:rsidRDefault="000D7DDF" w:rsidP="000D7DDF">
      <w:pPr>
        <w:jc w:val="both"/>
        <w:rPr>
          <w:b/>
          <w:lang w:val="uk-UA"/>
        </w:rPr>
      </w:pPr>
    </w:p>
    <w:p w:rsidR="000D7DDF" w:rsidRPr="000D7DDF" w:rsidRDefault="000D7DDF" w:rsidP="009277A8">
      <w:pPr>
        <w:shd w:val="clear" w:color="auto" w:fill="FFFFFF"/>
        <w:tabs>
          <w:tab w:val="left" w:pos="0"/>
          <w:tab w:val="left" w:pos="709"/>
        </w:tabs>
        <w:ind w:firstLine="567"/>
        <w:jc w:val="both"/>
        <w:rPr>
          <w:b/>
          <w:bCs/>
        </w:rPr>
      </w:pPr>
      <w:r>
        <w:rPr>
          <w:lang w:val="uk-UA"/>
        </w:rPr>
        <w:t>1.</w:t>
      </w:r>
      <w:r w:rsidR="009277A8">
        <w:rPr>
          <w:lang w:val="uk-UA"/>
        </w:rPr>
        <w:t xml:space="preserve"> </w:t>
      </w:r>
      <w:r>
        <w:rPr>
          <w:lang w:val="uk-UA"/>
        </w:rPr>
        <w:t xml:space="preserve">Затвердити Комплексну </w:t>
      </w:r>
      <w:r w:rsidR="00C51503">
        <w:rPr>
          <w:color w:val="000000"/>
          <w:lang w:val="uk-UA"/>
        </w:rPr>
        <w:t>п</w:t>
      </w:r>
      <w:r>
        <w:rPr>
          <w:color w:val="000000"/>
          <w:lang w:val="uk-UA"/>
        </w:rPr>
        <w:t>рограм</w:t>
      </w:r>
      <w:r w:rsidR="00C51503">
        <w:rPr>
          <w:color w:val="000000"/>
          <w:lang w:val="uk-UA"/>
        </w:rPr>
        <w:t xml:space="preserve">у </w:t>
      </w:r>
      <w:r w:rsidR="003968DF">
        <w:rPr>
          <w:color w:val="000000"/>
          <w:lang w:val="uk-UA"/>
        </w:rPr>
        <w:t xml:space="preserve">профілактики злочинності </w:t>
      </w:r>
      <w:r w:rsidR="00C51503">
        <w:rPr>
          <w:color w:val="000000"/>
          <w:lang w:val="uk-UA"/>
        </w:rPr>
        <w:t>Олександрійської територіальної громади</w:t>
      </w:r>
      <w:r>
        <w:rPr>
          <w:color w:val="000000"/>
          <w:lang w:val="uk-UA"/>
        </w:rPr>
        <w:t xml:space="preserve"> </w:t>
      </w:r>
      <w:r w:rsidR="00833385">
        <w:rPr>
          <w:bCs/>
          <w:lang w:val="uk-UA"/>
        </w:rPr>
        <w:t xml:space="preserve">на 2021-2025 роки </w:t>
      </w:r>
      <w:r w:rsidR="007F04D0" w:rsidRPr="007F04D0">
        <w:rPr>
          <w:bCs/>
        </w:rPr>
        <w:t>(</w:t>
      </w:r>
      <w:r w:rsidR="00833385">
        <w:rPr>
          <w:bCs/>
          <w:lang w:val="uk-UA"/>
        </w:rPr>
        <w:t>дода</w:t>
      </w:r>
      <w:r w:rsidR="007F04D0">
        <w:rPr>
          <w:bCs/>
          <w:lang w:val="uk-UA"/>
        </w:rPr>
        <w:t>ється)</w:t>
      </w:r>
      <w:r>
        <w:rPr>
          <w:bCs/>
          <w:lang w:val="uk-UA"/>
        </w:rPr>
        <w:t>.</w:t>
      </w:r>
      <w:r>
        <w:rPr>
          <w:b/>
          <w:bCs/>
          <w:lang w:val="uk-UA"/>
        </w:rPr>
        <w:t xml:space="preserve"> </w:t>
      </w:r>
    </w:p>
    <w:p w:rsidR="000D7DDF" w:rsidRDefault="000D7DDF" w:rsidP="009277A8">
      <w:pPr>
        <w:shd w:val="clear" w:color="auto" w:fill="FFFFFF"/>
        <w:tabs>
          <w:tab w:val="left" w:pos="0"/>
          <w:tab w:val="left" w:pos="1134"/>
        </w:tabs>
        <w:ind w:firstLine="567"/>
        <w:jc w:val="both"/>
        <w:rPr>
          <w:bCs/>
          <w:lang w:val="uk-UA"/>
        </w:rPr>
      </w:pPr>
    </w:p>
    <w:p w:rsidR="000D7DDF" w:rsidRDefault="000D7DDF" w:rsidP="009277A8">
      <w:pPr>
        <w:shd w:val="clear" w:color="auto" w:fill="FFFFFF"/>
        <w:tabs>
          <w:tab w:val="left" w:pos="0"/>
          <w:tab w:val="left" w:pos="709"/>
        </w:tabs>
        <w:ind w:right="-1" w:firstLine="567"/>
        <w:jc w:val="both"/>
        <w:rPr>
          <w:b/>
          <w:bCs/>
          <w:lang w:val="uk-UA"/>
        </w:rPr>
      </w:pPr>
      <w:r>
        <w:rPr>
          <w:bCs/>
          <w:lang w:val="uk-UA"/>
        </w:rPr>
        <w:t xml:space="preserve">2. </w:t>
      </w:r>
      <w:r>
        <w:rPr>
          <w:lang w:val="uk-UA"/>
        </w:rPr>
        <w:t xml:space="preserve">Контроль за виконанням даного рішення покласти на </w:t>
      </w:r>
      <w:r w:rsidRPr="000D7DDF">
        <w:rPr>
          <w:rStyle w:val="a3"/>
          <w:b w:val="0"/>
          <w:lang w:val="uk-UA"/>
        </w:rPr>
        <w:t>постійну комісію міської ради з прав людини, законності, гласності, антикорупційної політики, місцевого самоврядування, депутатської діяльності, етики та регламенту</w:t>
      </w:r>
      <w:r>
        <w:rPr>
          <w:lang w:val="uk-UA"/>
        </w:rPr>
        <w:t xml:space="preserve"> та керуючого справами виконавчого комітету </w:t>
      </w:r>
      <w:proofErr w:type="spellStart"/>
      <w:r>
        <w:rPr>
          <w:lang w:val="uk-UA"/>
        </w:rPr>
        <w:t>Завалія</w:t>
      </w:r>
      <w:proofErr w:type="spellEnd"/>
      <w:r>
        <w:rPr>
          <w:lang w:val="uk-UA"/>
        </w:rPr>
        <w:t xml:space="preserve"> С.В.</w:t>
      </w:r>
    </w:p>
    <w:p w:rsidR="000D7DDF" w:rsidRDefault="000D7DDF" w:rsidP="000D7DDF">
      <w:pPr>
        <w:shd w:val="clear" w:color="auto" w:fill="FFFFFF"/>
        <w:tabs>
          <w:tab w:val="left" w:pos="0"/>
          <w:tab w:val="left" w:pos="709"/>
        </w:tabs>
        <w:jc w:val="both"/>
        <w:rPr>
          <w:lang w:val="uk-UA"/>
        </w:rPr>
      </w:pPr>
    </w:p>
    <w:p w:rsidR="000D7DDF" w:rsidRDefault="000D7DDF" w:rsidP="000D7DDF">
      <w:pPr>
        <w:tabs>
          <w:tab w:val="left" w:pos="993"/>
        </w:tabs>
        <w:jc w:val="both"/>
        <w:rPr>
          <w:lang w:val="uk-UA"/>
        </w:rPr>
      </w:pPr>
    </w:p>
    <w:p w:rsidR="009277A8" w:rsidRDefault="009277A8" w:rsidP="000D7DDF">
      <w:pPr>
        <w:tabs>
          <w:tab w:val="left" w:pos="993"/>
        </w:tabs>
        <w:jc w:val="both"/>
        <w:rPr>
          <w:lang w:val="uk-UA"/>
        </w:rPr>
      </w:pPr>
    </w:p>
    <w:p w:rsidR="00D25353" w:rsidRDefault="000D7DDF" w:rsidP="007F04D0">
      <w:pPr>
        <w:shd w:val="clear" w:color="auto" w:fill="FFFFFF"/>
        <w:tabs>
          <w:tab w:val="left" w:pos="5880"/>
        </w:tabs>
        <w:jc w:val="both"/>
      </w:pPr>
      <w:r>
        <w:rPr>
          <w:b/>
          <w:color w:val="000000"/>
          <w:lang w:val="uk-UA"/>
        </w:rPr>
        <w:t>Міський голова</w:t>
      </w:r>
      <w:r>
        <w:rPr>
          <w:b/>
          <w:color w:val="000000"/>
          <w:lang w:val="uk-UA"/>
        </w:rPr>
        <w:tab/>
        <w:t>Сергій КУЗЬМЕНКО</w:t>
      </w:r>
    </w:p>
    <w:sectPr w:rsidR="00D25353" w:rsidSect="009277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BEF"/>
    <w:rsid w:val="00096636"/>
    <w:rsid w:val="000D7DDF"/>
    <w:rsid w:val="00117F5D"/>
    <w:rsid w:val="001D459C"/>
    <w:rsid w:val="002F380A"/>
    <w:rsid w:val="00321EC0"/>
    <w:rsid w:val="003968DF"/>
    <w:rsid w:val="003C4EF5"/>
    <w:rsid w:val="004A115A"/>
    <w:rsid w:val="00534540"/>
    <w:rsid w:val="005E64E3"/>
    <w:rsid w:val="00623B89"/>
    <w:rsid w:val="00764DA4"/>
    <w:rsid w:val="007F04D0"/>
    <w:rsid w:val="00833385"/>
    <w:rsid w:val="008D6AC7"/>
    <w:rsid w:val="00916BEF"/>
    <w:rsid w:val="009277A8"/>
    <w:rsid w:val="00B54D17"/>
    <w:rsid w:val="00B77A6D"/>
    <w:rsid w:val="00C1491B"/>
    <w:rsid w:val="00C502C1"/>
    <w:rsid w:val="00C51503"/>
    <w:rsid w:val="00D25353"/>
    <w:rsid w:val="00D66392"/>
    <w:rsid w:val="00E6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DDF"/>
    <w:pPr>
      <w:keepNext/>
      <w:jc w:val="center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DD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styleId="a3">
    <w:name w:val="Strong"/>
    <w:basedOn w:val="a0"/>
    <w:uiPriority w:val="22"/>
    <w:qFormat/>
    <w:rsid w:val="000D7DD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D7D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D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277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DDF"/>
    <w:pPr>
      <w:keepNext/>
      <w:jc w:val="center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DD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styleId="a3">
    <w:name w:val="Strong"/>
    <w:basedOn w:val="a0"/>
    <w:uiPriority w:val="22"/>
    <w:qFormat/>
    <w:rsid w:val="000D7DD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D7D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D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27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38375-EBB1-479E-8027-274C8C9E5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urist8</dc:creator>
  <cp:lastModifiedBy>mb2</cp:lastModifiedBy>
  <cp:revision>24</cp:revision>
  <dcterms:created xsi:type="dcterms:W3CDTF">2020-12-21T07:10:00Z</dcterms:created>
  <dcterms:modified xsi:type="dcterms:W3CDTF">2024-03-04T07:03:00Z</dcterms:modified>
</cp:coreProperties>
</file>